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Recurring Check-in Meeting Agenda</w:t>
      </w:r>
    </w:p>
    <w:p>
      <w:pPr>
        <w:spacing w:after="300"/>
      </w:pPr>
      <w:r>
        <w:rPr>
          <w:color w:val="5A6B7B"/>
          <w:sz w:val="20"/>
          <w:szCs w:val="20"/>
        </w:rPr>
        <w:t xml:space="preserve">DigitalWinch SaaS &amp; Technology  |  Customer Success Manager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6240"/>
      </w:tblGrid>
      <w:tr>
        <w:trPr>
          <w:tblHeader/>
        </w:trPr>
        <w:tc>
          <w:tcPr>
            <w:tcW w:type="dxa" w:w="312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tcW w:type="dxa" w:w="624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W w:type="dxa" w:w="312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Customer</w:t>
            </w:r>
          </w:p>
        </w:tc>
        <w:tc>
          <w:tcPr>
            <w:tcW w:type="dxa" w:w="624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Date</w:t>
            </w:r>
          </w:p>
        </w:tc>
        <w:tc>
          <w:tcPr>
            <w:tcW w:type="dxa" w:w="624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Attendees</w:t>
            </w:r>
          </w:p>
        </w:tc>
        <w:tc>
          <w:tcPr>
            <w:tcW w:type="dxa" w:w="624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312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>Meeting Owner</w:t>
            </w:r>
          </w:p>
        </w:tc>
        <w:tc>
          <w:tcPr>
            <w:tcW w:type="dxa" w:w="624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</w:tbl>
    <w:p>
      <w:pPr>
        <w:pStyle w:val="Heading1"/>
      </w:pPr>
      <w:r>
        <w:t xml:space="preserve">Monthly Success Meeting Agenda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Business updates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Product usage review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Progress against goals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Challenges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Feature recommendations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Upcoming priorities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Training requirements</w:t>
      </w:r>
    </w:p>
    <w:p>
      <w:pPr>
        <w:pStyle w:val="Heading1"/>
      </w:pPr>
      <w:r>
        <w:t xml:space="preserve">Action Items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160"/>
        <w:gridCol w:w="2000"/>
        <w:gridCol w:w="1600"/>
        <w:gridCol w:w="1600"/>
      </w:tblGrid>
      <w:tr>
        <w:trPr>
          <w:tblHeader/>
        </w:trPr>
        <w:tc>
          <w:tcPr>
            <w:tcW w:type="dxa" w:w="4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Action Item</w:t>
            </w:r>
          </w:p>
        </w:tc>
        <w:tc>
          <w:tcPr>
            <w:tcW w:type="dxa" w:w="2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Due Date</w:t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1B3A5C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W w:type="dxa" w:w="4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FFFFFF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16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20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  <w:tc>
          <w:tcPr>
            <w:tcW w:type="dxa" w:w="1600"/>
            <w:tcBorders>
              <w:top w:val="single" w:color="C7D2DC" w:sz="1"/>
              <w:left w:val="single" w:color="C7D2DC" w:sz="1"/>
              <w:bottom w:val="single" w:color="C7D2DC" w:sz="1"/>
              <w:right w:val="single" w:color="C7D2DC" w:sz="1"/>
            </w:tcBorders>
            <w:shd w:fill="E8EEF3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r>
              <w:rPr>
                <w:b w:val="false"/>
                <w:bCs w:val="false"/>
                <w:color w:val="1F2933"/>
                <w:sz w:val="22"/>
                <w:szCs w:val="22"/>
              </w:rPr>
              <w:t xml:space="preserve"/>
            </w:r>
          </w:p>
        </w:tc>
      </w:tr>
    </w:tbl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9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120"/>
    </w:pPr>
    <w:rPr>
      <w:rFonts w:ascii="Arial" w:cs="Arial" w:eastAsia="Arial" w:hAnsi="Arial"/>
      <w:b/>
      <w:bCs/>
      <w:color w:val="1B3A5C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B3A5C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0E7C86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2026-07-31T20:17:04.777Z</dcterms:created>
  <dcterms:modified xsi:type="dcterms:W3CDTF">2026-07-31T20:17:04.777Z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